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5C9" w:rsidRDefault="00886BE9">
      <w:r>
        <w:rPr>
          <w:noProof/>
          <w:lang w:eastAsia="ru-RU"/>
        </w:rPr>
        <w:drawing>
          <wp:inline distT="0" distB="0" distL="0" distR="0">
            <wp:extent cx="9251950" cy="6722699"/>
            <wp:effectExtent l="0" t="0" r="6350" b="2540"/>
            <wp:docPr id="2" name="Рисунок 2" descr="D:\Disk C\Desktop\2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isk C\Desktop\2 класс 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BE9" w:rsidRPr="00886BE9" w:rsidRDefault="00886BE9" w:rsidP="00886BE9">
      <w:pPr>
        <w:spacing w:line="240" w:lineRule="auto"/>
        <w:jc w:val="center"/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ru-RU"/>
        </w:rPr>
      </w:pPr>
      <w:r w:rsidRPr="00886BE9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 ОСВОЕНИЯ УЧЕБНОГО ПРЕДМЕТА</w:t>
      </w:r>
    </w:p>
    <w:tbl>
      <w:tblPr>
        <w:tblStyle w:val="a5"/>
        <w:tblW w:w="15843" w:type="dxa"/>
        <w:tblLook w:val="04A0" w:firstRow="1" w:lastRow="0" w:firstColumn="1" w:lastColumn="0" w:noHBand="0" w:noVBand="1"/>
      </w:tblPr>
      <w:tblGrid>
        <w:gridCol w:w="2264"/>
        <w:gridCol w:w="3940"/>
        <w:gridCol w:w="3402"/>
        <w:gridCol w:w="3388"/>
        <w:gridCol w:w="2849"/>
      </w:tblGrid>
      <w:tr w:rsidR="00886BE9" w:rsidRPr="00886BE9" w:rsidTr="0014208E">
        <w:tc>
          <w:tcPr>
            <w:tcW w:w="2264" w:type="dxa"/>
            <w:vMerge w:val="restart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886B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  <w:t>Название раздела</w:t>
            </w:r>
          </w:p>
        </w:tc>
        <w:tc>
          <w:tcPr>
            <w:tcW w:w="7342" w:type="dxa"/>
            <w:gridSpan w:val="2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886B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  <w:t>Предметные результаты</w:t>
            </w:r>
          </w:p>
        </w:tc>
        <w:tc>
          <w:tcPr>
            <w:tcW w:w="3388" w:type="dxa"/>
            <w:vMerge w:val="restart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proofErr w:type="spellStart"/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ап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едметные</w:t>
            </w:r>
            <w:proofErr w:type="spellEnd"/>
            <w:r w:rsidRPr="00886BE9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849" w:type="dxa"/>
            <w:vMerge w:val="restart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чностные</w:t>
            </w:r>
            <w:r w:rsidRPr="00886BE9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886BE9" w:rsidRPr="00886BE9" w:rsidTr="0014208E">
        <w:tc>
          <w:tcPr>
            <w:tcW w:w="2264" w:type="dxa"/>
            <w:vMerge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3940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ник</w:t>
            </w:r>
            <w:r w:rsidRPr="00886BE9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аучи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ся</w:t>
            </w:r>
          </w:p>
        </w:tc>
        <w:tc>
          <w:tcPr>
            <w:tcW w:w="340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ник</w:t>
            </w:r>
            <w:r w:rsidRPr="00886BE9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олу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</w:t>
            </w:r>
            <w:r w:rsidRPr="00886BE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</w:p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зм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нос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науч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ься</w:t>
            </w:r>
          </w:p>
        </w:tc>
        <w:tc>
          <w:tcPr>
            <w:tcW w:w="3388" w:type="dxa"/>
            <w:vMerge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2849" w:type="dxa"/>
            <w:vMerge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</w:tc>
      </w:tr>
      <w:tr w:rsidR="00886BE9" w:rsidRPr="00886BE9" w:rsidTr="0014208E">
        <w:tc>
          <w:tcPr>
            <w:tcW w:w="2264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886B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  <w:t>Знакомство</w:t>
            </w:r>
          </w:p>
        </w:tc>
        <w:tc>
          <w:tcPr>
            <w:tcW w:w="3940" w:type="dxa"/>
          </w:tcPr>
          <w:p w:rsidR="00886BE9" w:rsidRPr="00886BE9" w:rsidRDefault="00886BE9" w:rsidP="00886B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–понимать на слух речь учителя и одноклассников при непосредственном общении и вербально / </w:t>
            </w:r>
            <w:proofErr w:type="spellStart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невербально</w:t>
            </w:r>
            <w:proofErr w:type="spellEnd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реагировать на услышанное; </w:t>
            </w:r>
            <w:proofErr w:type="gramStart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–в</w:t>
            </w:r>
            <w:proofErr w:type="gramEnd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 –соотносить графический образ английского слова с его звуковым образом; –читать вслух небольшой текст, построенный на изученном языковом материале, соблюдая правила произношения и соответствующую интонацию; –читать про себя и понимать содержание небольшого текста, построенного в основном на изученном языковом материале; </w:t>
            </w:r>
            <w:proofErr w:type="gramStart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–ч</w:t>
            </w:r>
            <w:proofErr w:type="gramEnd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итать про себя и находить в тексте необходимую информацию.</w:t>
            </w:r>
          </w:p>
        </w:tc>
        <w:tc>
          <w:tcPr>
            <w:tcW w:w="3402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  <w:t>-воспроизводить наизусть небольшие произведения детского фольклора; составлять краткую характеристику персонажа; -кратко излагать содержание прочитанного текста. –сравнивать и анализировать буквосочетания английского языка и их транскрипцию; – группировать слова в соответствии с изученными правилами чтения; –уточнять написание слова по словарю; – читать изучаемые слова по транскрипции.</w:t>
            </w:r>
          </w:p>
        </w:tc>
        <w:tc>
          <w:tcPr>
            <w:tcW w:w="3388" w:type="dxa"/>
            <w:vMerge w:val="restart"/>
          </w:tcPr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Регулятивные умения </w:t>
            </w: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принимать и сохранять учебную задачу; </w:t>
            </w: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учитывать выделенные учителем ориентиры действия в новом учебном материале в сотрудничестве с учителем; -  планировать свои действия в соответствии с поставленной задачей и условиями её реализации, в том числе во внутреннем плане; - учитывать установленные правила в планировании и контроле способа решения; -  осуществлять итоговый и пошаговый контроль по результату; - оценивать правильность выполнения действия на уровне адекватной ретроспективной оценки соответствия результатов требованиям данной задачи; - адекватно воспринимать предложения и оценку учителей, товарищей, родителей и других людей; - различать способ и результат действия; - вносить </w:t>
            </w:r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</w:t>
            </w:r>
            <w:r w:rsidRPr="00886BE9">
              <w:rPr>
                <w:sz w:val="24"/>
                <w:szCs w:val="24"/>
              </w:rPr>
              <w:t xml:space="preserve"> </w:t>
            </w:r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решения задачи, собственной звучащей речи на русском, родном и иностранном языках. </w:t>
            </w: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Познавательные умения </w:t>
            </w: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осуществлять поиск необходимой информации для выполнения учебных заданий с использованием учебной литературы,  -  осуществлять запись (фиксацию) выборочной информации об окружающем мире и о себе самом; -  использовать </w:t>
            </w:r>
            <w:proofErr w:type="spellStart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знаково­символические</w:t>
            </w:r>
            <w:proofErr w:type="spellEnd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средства, в том числе модели (включая виртуальные) и схемы (включая концептуальные), для решения задач; -  проявлять познавательную инициативу в учебном сотрудничестве; </w:t>
            </w: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строить сообщения в устной форме; - ориентироваться на </w:t>
            </w:r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разнообразие способов решения задач; 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- осуществлять анализ объектов с выделением существенных и несущественных признаков; - осуществлять синтез как составление целого из частей; - проводить сравнение, </w:t>
            </w:r>
            <w:proofErr w:type="spellStart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сериацию</w:t>
            </w:r>
            <w:proofErr w:type="spellEnd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классификацию по заданным критериям;</w:t>
            </w:r>
            <w:proofErr w:type="gramEnd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устанавливать </w:t>
            </w:r>
            <w:proofErr w:type="spellStart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причинно­следственны</w:t>
            </w:r>
            <w:proofErr w:type="spellEnd"/>
            <w:r w:rsidRPr="00886BE9">
              <w:rPr>
                <w:sz w:val="24"/>
                <w:szCs w:val="24"/>
              </w:rPr>
              <w:t xml:space="preserve"> </w:t>
            </w:r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связи в изучаемом круге явлений; - строить рассуждения в форме связи простых суждений об объекте, его строении, свойствах и связях; - обобщать, т. е. осуществлять генерализацию и выведение общности для целого ряда или класса единичных объектов, на основе выделения сущностной связи; - осуществлять подведение под понятие на основе распознавания объектов, выделения существенных </w:t>
            </w:r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признаков и их синтеза;</w:t>
            </w:r>
            <w:proofErr w:type="gramEnd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устанавливать аналогии; -  владеть рядом общих приёмов решения задач. </w:t>
            </w: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Коммуникативные умения </w:t>
            </w: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- 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 - учитывать разные мнения и стремиться к координации различных позиций в сотрудничестве;</w:t>
            </w:r>
            <w:proofErr w:type="gramEnd"/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формулировать собственное мнение и позицию; -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 строить понятные для партнёра высказывания, учитывающие, что партнёр знает и видит, а что нет; - задавать вопросы; - контролировать действия партнёра; - использовать речь для регуляции своего действия; 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9" w:type="dxa"/>
            <w:vMerge w:val="restart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lastRenderedPageBreak/>
              <w:t xml:space="preserve">-внутренняя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 - широкая мотивационная основа учебной деятельности, включающая социальные, </w:t>
            </w:r>
            <w:proofErr w:type="spellStart"/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>учебно­познавательные</w:t>
            </w:r>
            <w:proofErr w:type="spellEnd"/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 и внешние мотивы; </w:t>
            </w:r>
            <w:proofErr w:type="spellStart"/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>учебно­познавательный</w:t>
            </w:r>
            <w:proofErr w:type="spellEnd"/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 интерес к новому учебному материалу и способам решения новой задачи; - ориентация на понимание причин успеха в учебной деятельности, в том числе на самоанализ </w:t>
            </w:r>
            <w:proofErr w:type="spellStart"/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>исамоконтроль</w:t>
            </w:r>
            <w:proofErr w:type="spellEnd"/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 результата, на анализ соответствия результатов </w:t>
            </w:r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lastRenderedPageBreak/>
              <w:t xml:space="preserve">требованиям конкретной задачи, на понимание оценок учителей, товарищей, родителей и других людей; -  способность к оценке своей учебной деятельности; 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-  ориентация в нравственном содержании и </w:t>
            </w:r>
            <w:proofErr w:type="gramStart"/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>смысле</w:t>
            </w:r>
            <w:proofErr w:type="gramEnd"/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 как собственных поступков, так и поступков окружающих людей; -  знание основных моральных норм </w:t>
            </w:r>
            <w:proofErr w:type="spellStart"/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>иориентация</w:t>
            </w:r>
            <w:proofErr w:type="spellEnd"/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 на их выполнение; - </w:t>
            </w:r>
            <w:proofErr w:type="gramStart"/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развитие этических чувств — </w:t>
            </w:r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lastRenderedPageBreak/>
              <w:t xml:space="preserve">стыда, вины, совести как регуляторов морального поведения; понимание чувств других людей и сопереживание им; - установка на здоровый образ жизни; -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>здоровьесберегающего</w:t>
            </w:r>
            <w:proofErr w:type="spellEnd"/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 поведения; - чувство прекрасного и эстетические чувства на основе знакомства с мировой и отечественной художественной культурой.</w:t>
            </w:r>
            <w:proofErr w:type="gramEnd"/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</w:tc>
      </w:tr>
      <w:tr w:rsidR="00886BE9" w:rsidRPr="00886BE9" w:rsidTr="0014208E">
        <w:tc>
          <w:tcPr>
            <w:tcW w:w="2264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и моя семья.  </w:t>
            </w:r>
          </w:p>
        </w:tc>
        <w:tc>
          <w:tcPr>
            <w:tcW w:w="3940" w:type="dxa"/>
          </w:tcPr>
          <w:p w:rsidR="00886BE9" w:rsidRPr="00886BE9" w:rsidRDefault="00886BE9" w:rsidP="00886BE9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  <w:t xml:space="preserve">–различать на слух и адекватно произносить все звуки английского языка, соблюдая нормы произношения звуков; –соблюдать правильное ударение в </w:t>
            </w:r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  <w:lastRenderedPageBreak/>
              <w:t xml:space="preserve">изолированном слове, фразе; – различать коммуникативные типы предложений по интонации; –корректно произносить предложения с точки зрения их ритмико- интонационных особенностей; рассказывать о себе, своей семье. </w:t>
            </w: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3402" w:type="dxa"/>
          </w:tcPr>
          <w:p w:rsidR="00886BE9" w:rsidRPr="00886BE9" w:rsidRDefault="00886BE9" w:rsidP="00886BE9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  <w:lastRenderedPageBreak/>
              <w:t xml:space="preserve">–распознавать связующее r в речи и уметь его использовать; – соблюдать интонацию перечисления; –соблюдать правило отсутствия </w:t>
            </w:r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  <w:lastRenderedPageBreak/>
              <w:t xml:space="preserve">ударения на служебных словах (артиклях, союзах, предлогах); –читать изучаемые слова по транскрипции - распознавать в тексте и дифференцировать слова по определённым признакам (существительные, </w:t>
            </w: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r w:rsidRPr="00886B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  <w:t>прилагательные).</w:t>
            </w:r>
          </w:p>
        </w:tc>
        <w:tc>
          <w:tcPr>
            <w:tcW w:w="3388" w:type="dxa"/>
            <w:vMerge/>
          </w:tcPr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9" w:type="dxa"/>
            <w:vMerge/>
          </w:tcPr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BE9" w:rsidRPr="00886BE9" w:rsidTr="0014208E">
        <w:tc>
          <w:tcPr>
            <w:tcW w:w="2264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Мир моих увлечений.  </w:t>
            </w: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–распознавать в тексте и употреблять в речи изученные части речи: существительные с определённым /неопределённым/ нулевым артиклем; существительные в единственном и множественном числе; глагол-связку 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; глаголы в 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; -участвовать в элементарных диалогах (этикетном, диалог</w:t>
            </w:r>
            <w:proofErr w:type="gram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расспросе, диалоге-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обуждении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), соблюдая нормы речевого этикета, принятые в англоязычных странах; -составлять небольшое описание предмета, картинки, персонажа. </w:t>
            </w:r>
          </w:p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proofErr w:type="gram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–узнавать сложносочинённые предложения с союзами 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; –использовать в речи безличные предложения (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cold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o’clock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interesting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–узнавать простые словообразовательные элементы; </w:t>
            </w:r>
            <w:proofErr w:type="gram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пираться на языковую догадку в процессе чтения и 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(интернациональные и сложные слова). –распознавать связующее r в речи и уметь его использовать; –соблюдать интонацию перечисления; – соблюдать правило отсутствия ударения на служебных словах (артиклях, союзах, предлогах); – читать изучаемые слова по транскрипции.</w:t>
            </w:r>
          </w:p>
        </w:tc>
        <w:tc>
          <w:tcPr>
            <w:tcW w:w="3388" w:type="dxa"/>
            <w:vMerge/>
          </w:tcPr>
          <w:p w:rsidR="00886BE9" w:rsidRPr="00886BE9" w:rsidRDefault="00886BE9" w:rsidP="00886BE9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2849" w:type="dxa"/>
            <w:vMerge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</w:tc>
      </w:tr>
      <w:tr w:rsidR="00886BE9" w:rsidRPr="00886BE9" w:rsidTr="0014208E">
        <w:tc>
          <w:tcPr>
            <w:tcW w:w="2264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и мои друзья. </w:t>
            </w: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886BE9" w:rsidRPr="00886BE9" w:rsidRDefault="00886BE9" w:rsidP="00886B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-догадываться о значении незнакомых слов по контексту; не обращать внимания на незнакомые </w:t>
            </w:r>
            <w:r w:rsidRPr="00886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слова, не мешающие понимать основное содержание текста </w:t>
            </w:r>
            <w:proofErr w:type="gram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оспроизводить наизусть небольшие произведения детского фольклора; –составлять краткую характеристику персонажа; –кратко излагать содержание прочитанного текста.</w:t>
            </w:r>
          </w:p>
        </w:tc>
        <w:tc>
          <w:tcPr>
            <w:tcW w:w="3402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-соотносить графический образ английского слова с его </w:t>
            </w:r>
            <w:r w:rsidRPr="00886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звуковым образом; </w:t>
            </w:r>
            <w:proofErr w:type="gram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-ч</w:t>
            </w:r>
            <w:proofErr w:type="gram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итать вслух небольшой текст, построенный на изученном языковом материале, соблюдая правила произношения и соответствующую интонацию; -читать про себя и понимать содержание небольшого текста, построенного в основном на изученном языковом материале; -читать про себя и находить необходимую информацию. </w:t>
            </w:r>
          </w:p>
        </w:tc>
        <w:tc>
          <w:tcPr>
            <w:tcW w:w="3388" w:type="dxa"/>
            <w:vMerge/>
          </w:tcPr>
          <w:p w:rsidR="00886BE9" w:rsidRPr="00886BE9" w:rsidRDefault="00886BE9" w:rsidP="00886BE9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2849" w:type="dxa"/>
            <w:vMerge/>
          </w:tcPr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BE9" w:rsidRPr="00886BE9" w:rsidTr="0014208E">
        <w:tc>
          <w:tcPr>
            <w:tcW w:w="2264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Моя школа.  </w:t>
            </w:r>
          </w:p>
        </w:tc>
        <w:tc>
          <w:tcPr>
            <w:tcW w:w="3940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элементарных диалогах, соблюдая нормы речевого этикета, принятые в англоязычных странах; – составлять небольшое описание предмета, картинки, персонажа; </w:t>
            </w:r>
            <w:proofErr w:type="gram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онимать на слух речь учителя и </w:t>
            </w: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-составлять краткую характеристику персонажа</w:t>
            </w:r>
          </w:p>
          <w:p w:rsidR="00886BE9" w:rsidRPr="00886BE9" w:rsidRDefault="00886BE9" w:rsidP="00886B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; – кратко излагать содержание прочитанного текста; воспринимать на слух 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аудиотекст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одноклассников при непосредственном общении и вербально/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невербально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реагировать на услышанное; – воспринимать на слух в аудиозаписи и понимать основное содержание небольших сообщений; </w:t>
            </w:r>
            <w:proofErr w:type="gram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-ч</w:t>
            </w:r>
            <w:proofErr w:type="gram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итать про себя и понимать содержание небольшого текста, построенного в основном на изученном языковом материале; -писать по образцу краткое письмо зарубежному другу; восстанавливать слово в </w:t>
            </w:r>
            <w:r w:rsidRPr="00886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решаемой учебной задачей. </w:t>
            </w: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и полностью понимать содержащуюся в нём информацию; </w:t>
            </w:r>
            <w:proofErr w:type="gram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огадываться о значении незнакомых слов по контексту; – не обращать внимания на незнакомые слова, не мешающие понимать основное содержание текста; заполнять простую анкету; соблюдать интонацию перечисления.</w:t>
            </w:r>
          </w:p>
        </w:tc>
        <w:tc>
          <w:tcPr>
            <w:tcW w:w="3388" w:type="dxa"/>
            <w:vMerge/>
          </w:tcPr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9" w:type="dxa"/>
            <w:vMerge/>
          </w:tcPr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BE9" w:rsidRPr="00886BE9" w:rsidTr="0014208E">
        <w:tc>
          <w:tcPr>
            <w:tcW w:w="2264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Мир вокруг меня.  </w:t>
            </w: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-выписывать из текста слова, словосочетания и предложения; </w:t>
            </w:r>
            <w:proofErr w:type="gram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исать поздравительную открытку с Новым годом, Рождеством, днём рождения (с опорой на образец); –писать по образцу краткое письмо зарубежному другу;  – воспроизводить графически и каллиграфически корректно все буквы английского алфавита (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полупечатное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букв, буквосочетаний, слов); – пользоваться английским алфавитом, знать последовательность букв в нём; </w:t>
            </w:r>
            <w:proofErr w:type="gram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писывать текст; –восстанавливать слово в соответствии с решаемой учебной задачей; –отличать буквы от знаков транскрипции. </w:t>
            </w:r>
          </w:p>
        </w:tc>
        <w:tc>
          <w:tcPr>
            <w:tcW w:w="3402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- сравнивать и анализировать буквосочетания английского языка и их транскрипцию; – группировать слова в соответствии с изученными правилами чтения; </w:t>
            </w:r>
            <w:proofErr w:type="gram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–у</w:t>
            </w:r>
            <w:proofErr w:type="gram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точнять написание слова по словарю; – использовать экранный перевод отдельных слов (с русского языка на иностранный и обратно);  – узнавать простые словообразовательные элементы; –опираться на языковую догадку в процессе чтения и 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(интернациональные и сложные слова).</w:t>
            </w:r>
          </w:p>
        </w:tc>
        <w:tc>
          <w:tcPr>
            <w:tcW w:w="3388" w:type="dxa"/>
            <w:vMerge/>
          </w:tcPr>
          <w:p w:rsidR="00886BE9" w:rsidRPr="00886BE9" w:rsidRDefault="00886BE9" w:rsidP="00886BE9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2849" w:type="dxa"/>
            <w:vMerge/>
          </w:tcPr>
          <w:p w:rsidR="00886BE9" w:rsidRPr="00886BE9" w:rsidRDefault="00886BE9" w:rsidP="00886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841"/>
        </w:trPr>
        <w:tc>
          <w:tcPr>
            <w:tcW w:w="2264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Страны изучаемого языка и родная страна.  </w:t>
            </w: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-участвовать в элементарных диалогах, соблюдая нормы речевого этикета, принятые в англоязычных странах; </w:t>
            </w:r>
            <w:proofErr w:type="gram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оставлять небольшое описание предмета, картинки, персонажа;  –понимать на слух речь учителя и одноклассников при непосредственном общении и вербально/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невербально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реагировать на услышанное; –воспринимать на слух в аудиозаписи и понимать основное </w:t>
            </w: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3402" w:type="dxa"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-воспроизводить наизусть небольшие произведения детского фольклора;  </w:t>
            </w:r>
            <w:proofErr w:type="gram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оставлять краткую характеристику персонажа;  –кратко излагать содержание прочитанного текста –воспринимать на слух </w:t>
            </w:r>
            <w:proofErr w:type="spell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аудиотекст</w:t>
            </w:r>
            <w:proofErr w:type="spell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 и полностью </w:t>
            </w: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небольших сообщений, рассказов, сказок, построенных в основном на знакомом языковом материале. </w:t>
            </w:r>
          </w:p>
          <w:p w:rsidR="00886BE9" w:rsidRPr="00886BE9" w:rsidRDefault="00886BE9" w:rsidP="00886B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содержащуюся в нём информацию;  </w:t>
            </w:r>
            <w:proofErr w:type="gramStart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спользовать контекстуальную или языковую догадку при восприятии на слух текстов, содержащих некоторые незнакомые слова –догадываться о значении незнакомых слов по контексту; –не обращать внимания на незнакомые слова, не мешающие понимать основное содержание текста.</w:t>
            </w:r>
          </w:p>
        </w:tc>
        <w:tc>
          <w:tcPr>
            <w:tcW w:w="3388" w:type="dxa"/>
            <w:vMerge/>
          </w:tcPr>
          <w:p w:rsidR="00886BE9" w:rsidRPr="00886BE9" w:rsidRDefault="00886BE9" w:rsidP="00886BE9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9" w:type="dxa"/>
            <w:vMerge/>
          </w:tcPr>
          <w:p w:rsidR="00886BE9" w:rsidRPr="00886BE9" w:rsidRDefault="00886BE9" w:rsidP="00886BE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</w:tc>
      </w:tr>
    </w:tbl>
    <w:p w:rsidR="00886BE9" w:rsidRPr="00886BE9" w:rsidRDefault="00886BE9" w:rsidP="00886BE9">
      <w:pPr>
        <w:spacing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 w:bidi="he-IL"/>
        </w:rPr>
        <w:sectPr w:rsidR="00886BE9" w:rsidRPr="00886BE9" w:rsidSect="00406FBE">
          <w:footerReference w:type="default" r:id="rId6"/>
          <w:footerReference w:type="first" r:id="rId7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886BE9" w:rsidRPr="00886BE9" w:rsidRDefault="00886BE9" w:rsidP="00886BE9">
      <w:pPr>
        <w:spacing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 w:bidi="he-IL"/>
        </w:rPr>
      </w:pPr>
      <w:r w:rsidRPr="00886BE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 w:bidi="he-IL"/>
        </w:rPr>
        <w:lastRenderedPageBreak/>
        <w:t xml:space="preserve">                             СОДЕРЖАНИЕ УЧЕБНОГО ПРЕДМЕТА</w:t>
      </w:r>
    </w:p>
    <w:p w:rsidR="00886BE9" w:rsidRPr="00886BE9" w:rsidRDefault="00886BE9" w:rsidP="00886BE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5"/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60"/>
        <w:gridCol w:w="10205"/>
        <w:gridCol w:w="1249"/>
      </w:tblGrid>
      <w:tr w:rsidR="00886BE9" w:rsidRPr="00886BE9" w:rsidTr="0014208E">
        <w:tc>
          <w:tcPr>
            <w:tcW w:w="1332" w:type="pct"/>
          </w:tcPr>
          <w:p w:rsidR="00886BE9" w:rsidRPr="00886BE9" w:rsidRDefault="00886BE9" w:rsidP="00886B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3268" w:type="pct"/>
          </w:tcPr>
          <w:p w:rsidR="00886BE9" w:rsidRPr="00886BE9" w:rsidRDefault="00886BE9" w:rsidP="00886B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400" w:type="pct"/>
          </w:tcPr>
          <w:p w:rsidR="00886BE9" w:rsidRPr="00886BE9" w:rsidRDefault="00886BE9" w:rsidP="00886B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86BE9" w:rsidRPr="00886BE9" w:rsidTr="0014208E">
        <w:tc>
          <w:tcPr>
            <w:tcW w:w="1332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Знакомство.</w:t>
            </w:r>
          </w:p>
        </w:tc>
        <w:tc>
          <w:tcPr>
            <w:tcW w:w="3268" w:type="pct"/>
          </w:tcPr>
          <w:p w:rsidR="00886BE9" w:rsidRPr="00886BE9" w:rsidRDefault="00886BE9" w:rsidP="00886B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одноклассниками, учителем: имя, возраст. Приветствие, прощание (с использованием типичных фраз речевого этикета). Знакомство с персонажами детских произведений.  </w:t>
            </w:r>
          </w:p>
          <w:p w:rsidR="00886BE9" w:rsidRPr="00886BE9" w:rsidRDefault="00886BE9" w:rsidP="00886BE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886BE9" w:rsidRPr="00886BE9" w:rsidTr="0014208E">
        <w:tc>
          <w:tcPr>
            <w:tcW w:w="1332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семья.</w:t>
            </w:r>
          </w:p>
        </w:tc>
        <w:tc>
          <w:tcPr>
            <w:tcW w:w="3268" w:type="pct"/>
          </w:tcPr>
          <w:p w:rsidR="00886BE9" w:rsidRPr="00886BE9" w:rsidRDefault="00886BE9" w:rsidP="00886BE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 Рождество. Подарки.</w:t>
            </w:r>
          </w:p>
        </w:tc>
        <w:tc>
          <w:tcPr>
            <w:tcW w:w="400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86BE9" w:rsidRPr="00886BE9" w:rsidTr="0014208E">
        <w:tc>
          <w:tcPr>
            <w:tcW w:w="1332" w:type="pct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увлечений.</w:t>
            </w:r>
          </w:p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цирке), каникулы.</w:t>
            </w:r>
          </w:p>
        </w:tc>
        <w:tc>
          <w:tcPr>
            <w:tcW w:w="400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86BE9" w:rsidRPr="00886BE9" w:rsidTr="0014208E">
        <w:tc>
          <w:tcPr>
            <w:tcW w:w="1332" w:type="pct"/>
          </w:tcPr>
          <w:p w:rsidR="00886BE9" w:rsidRPr="00886BE9" w:rsidRDefault="00886BE9" w:rsidP="00886BE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мои друзья.</w:t>
            </w:r>
          </w:p>
        </w:tc>
        <w:tc>
          <w:tcPr>
            <w:tcW w:w="3268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Имя, возраст, внешность, характер, увлечения/хобби. Совместные занятия. Письмо зарубежному другу. </w:t>
            </w:r>
            <w:proofErr w:type="gramStart"/>
            <w:r w:rsidRPr="00886BE9">
              <w:rPr>
                <w:rFonts w:ascii="Times New Roman" w:eastAsia="Calibri" w:hAnsi="Times New Roman" w:cs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400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86BE9" w:rsidRPr="00886BE9" w:rsidTr="0014208E">
        <w:tc>
          <w:tcPr>
            <w:tcW w:w="1332" w:type="pct"/>
          </w:tcPr>
          <w:p w:rsidR="00886BE9" w:rsidRPr="00886BE9" w:rsidRDefault="00886BE9" w:rsidP="00886BE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6B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Моя школа.</w:t>
            </w:r>
          </w:p>
        </w:tc>
        <w:tc>
          <w:tcPr>
            <w:tcW w:w="3268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400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6B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86BE9" w:rsidRPr="00886BE9" w:rsidTr="0014208E">
        <w:tc>
          <w:tcPr>
            <w:tcW w:w="1332" w:type="pct"/>
          </w:tcPr>
          <w:p w:rsidR="00886BE9" w:rsidRPr="00886BE9" w:rsidRDefault="00886BE9" w:rsidP="00886BE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6B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Мир вокруг меня.</w:t>
            </w:r>
          </w:p>
        </w:tc>
        <w:tc>
          <w:tcPr>
            <w:tcW w:w="3268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Мой дом/квартира/комната: названия комнат, их размер, предметы мебели и интерьера. Природа. Дикие и домашние животные. Любимое время года. Погода.  </w:t>
            </w:r>
          </w:p>
        </w:tc>
        <w:tc>
          <w:tcPr>
            <w:tcW w:w="400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6B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886BE9" w:rsidRPr="00886BE9" w:rsidTr="0014208E">
        <w:tc>
          <w:tcPr>
            <w:tcW w:w="1332" w:type="pct"/>
          </w:tcPr>
          <w:p w:rsidR="00886BE9" w:rsidRPr="00886BE9" w:rsidRDefault="00886BE9" w:rsidP="00886BE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6B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изучаемого языка и </w:t>
            </w:r>
          </w:p>
          <w:p w:rsidR="00886BE9" w:rsidRPr="00886BE9" w:rsidRDefault="00886BE9" w:rsidP="00886BE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6B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родная страна.</w:t>
            </w:r>
          </w:p>
          <w:p w:rsidR="00886BE9" w:rsidRPr="00886BE9" w:rsidRDefault="00886BE9" w:rsidP="00886BE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8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      </w:r>
          </w:p>
        </w:tc>
        <w:tc>
          <w:tcPr>
            <w:tcW w:w="400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6B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886BE9" w:rsidRPr="00886BE9" w:rsidTr="0014208E">
        <w:tc>
          <w:tcPr>
            <w:tcW w:w="1332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268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886BE9" w:rsidRPr="00886BE9" w:rsidRDefault="00886BE9" w:rsidP="00886BE9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886BE9" w:rsidRPr="00886BE9" w:rsidRDefault="00886BE9" w:rsidP="00886BE9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p w:rsidR="00886BE9" w:rsidRPr="00886BE9" w:rsidRDefault="00886BE9" w:rsidP="00886BE9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p w:rsidR="00886BE9" w:rsidRPr="00886BE9" w:rsidRDefault="00886BE9" w:rsidP="00886BE9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p w:rsidR="00886BE9" w:rsidRPr="00886BE9" w:rsidRDefault="00886BE9" w:rsidP="00886BE9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p w:rsidR="00886BE9" w:rsidRPr="00886BE9" w:rsidRDefault="00886BE9" w:rsidP="00886BE9">
      <w:pPr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sectPr w:rsidR="00886BE9" w:rsidRPr="00886BE9" w:rsidSect="00984B3F">
          <w:pgSz w:w="16838" w:h="11906" w:orient="landscape" w:code="9"/>
          <w:pgMar w:top="720" w:right="720" w:bottom="1134" w:left="720" w:header="709" w:footer="709" w:gutter="0"/>
          <w:cols w:space="708"/>
          <w:titlePg/>
          <w:docGrid w:linePitch="360"/>
        </w:sectPr>
      </w:pPr>
    </w:p>
    <w:p w:rsidR="00886BE9" w:rsidRPr="00886BE9" w:rsidRDefault="00886BE9" w:rsidP="00886BE9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86BE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               КАЛЕНДАРНО-ТЕМАТИЧЕСКОЕ ПЛАНИРОВАНИЕ</w:t>
      </w:r>
    </w:p>
    <w:p w:rsidR="00886BE9" w:rsidRPr="00886BE9" w:rsidRDefault="00886BE9" w:rsidP="00886B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 w:eastAsia="ru-RU"/>
        </w:rPr>
      </w:pPr>
      <w:r w:rsidRPr="00886BE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  <w:r w:rsidRPr="00886BE9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  <w:t>Учебник</w:t>
      </w:r>
      <w:r w:rsidRPr="00886BE9">
        <w:rPr>
          <w:rFonts w:ascii="Times New Roman" w:eastAsiaTheme="minorEastAsia" w:hAnsi="Times New Roman" w:cs="Times New Roman"/>
          <w:sz w:val="24"/>
          <w:szCs w:val="24"/>
          <w:u w:val="single"/>
          <w:lang w:val="tt-RU" w:eastAsia="ru-RU"/>
        </w:rPr>
        <w:t>:</w:t>
      </w:r>
      <w:r w:rsidRPr="00886B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886B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Английский язык,</w:t>
      </w:r>
      <w:r w:rsidRPr="00886BE9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 xml:space="preserve"> </w:t>
      </w:r>
      <w:r w:rsidRPr="00886B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 w:eastAsia="ru-RU"/>
        </w:rPr>
        <w:t>2</w:t>
      </w:r>
      <w:r w:rsidRPr="00886B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класс: учеб. для </w:t>
      </w:r>
      <w:proofErr w:type="spellStart"/>
      <w:r w:rsidRPr="00886B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общеобразоват</w:t>
      </w:r>
      <w:proofErr w:type="spellEnd"/>
      <w:r w:rsidRPr="00886B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организаций / (</w:t>
      </w:r>
      <w:proofErr w:type="spellStart"/>
      <w:r w:rsidRPr="00886B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Н.И.Быкова</w:t>
      </w:r>
      <w:proofErr w:type="spellEnd"/>
      <w:r w:rsidRPr="00886B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</w:t>
      </w:r>
      <w:r w:rsidRPr="00886B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 w:eastAsia="ru-RU"/>
        </w:rPr>
        <w:t xml:space="preserve"> </w:t>
      </w:r>
      <w:proofErr w:type="spellStart"/>
      <w:r w:rsidRPr="00886B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Д.Дули</w:t>
      </w:r>
      <w:proofErr w:type="spellEnd"/>
      <w:r w:rsidRPr="00886B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886B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М.Д.Поспелова</w:t>
      </w:r>
      <w:proofErr w:type="spellEnd"/>
      <w:r w:rsidRPr="00886B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886B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В.Эванс</w:t>
      </w:r>
      <w:proofErr w:type="spellEnd"/>
      <w:r w:rsidRPr="00886B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). – Просвещение, 201</w:t>
      </w:r>
      <w:r w:rsidRPr="00886B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 w:eastAsia="ru-RU"/>
        </w:rPr>
        <w:t>5</w:t>
      </w:r>
      <w:r w:rsidRPr="00886B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– 184 с.: ил – (Английский в фокусе)</w:t>
      </w:r>
      <w:r w:rsidRPr="00886B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 w:eastAsia="ru-RU"/>
        </w:rPr>
        <w:t xml:space="preserve"> </w:t>
      </w:r>
      <w:r w:rsidRPr="00886BE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На изучение а</w:t>
      </w:r>
      <w:r w:rsidRPr="00886BE9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нглийского языка</w:t>
      </w:r>
      <w:r w:rsidRPr="00886BE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в</w:t>
      </w:r>
      <w:r w:rsidRPr="00886BE9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 xml:space="preserve">о 2 </w:t>
      </w:r>
      <w:r w:rsidRPr="00886BE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классе отводится </w:t>
      </w:r>
      <w:r w:rsidRPr="00886BE9"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  <w:t>68</w:t>
      </w:r>
      <w:r w:rsidRPr="00886BE9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часов</w:t>
      </w:r>
      <w:r w:rsidRPr="00886BE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из расчёта </w:t>
      </w:r>
      <w:r w:rsidRPr="00886BE9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2</w:t>
      </w:r>
      <w:r w:rsidRPr="00886BE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часа в неделю.              </w:t>
      </w:r>
    </w:p>
    <w:p w:rsidR="00886BE9" w:rsidRPr="00886BE9" w:rsidRDefault="00886BE9" w:rsidP="00886B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 w:eastAsia="ru-RU"/>
        </w:rPr>
      </w:pPr>
    </w:p>
    <w:tbl>
      <w:tblPr>
        <w:tblStyle w:val="a5"/>
        <w:tblW w:w="1530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0064"/>
        <w:gridCol w:w="2127"/>
        <w:gridCol w:w="2126"/>
      </w:tblGrid>
      <w:tr w:rsidR="00886BE9" w:rsidRPr="00886BE9" w:rsidTr="0014208E">
        <w:trPr>
          <w:trHeight w:val="360"/>
        </w:trPr>
        <w:tc>
          <w:tcPr>
            <w:tcW w:w="992" w:type="dxa"/>
            <w:vMerge w:val="restart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886B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6B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10064" w:type="dxa"/>
            <w:vMerge w:val="restart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Изуча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мый</w:t>
            </w:r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раздел,</w:t>
            </w:r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ема</w:t>
            </w:r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бного</w:t>
            </w:r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матер</w:t>
            </w:r>
            <w:r w:rsidRPr="00886BE9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886B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ала</w:t>
            </w:r>
            <w:r w:rsidRPr="00886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gridSpan w:val="2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  <w:vMerge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vMerge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886BE9" w:rsidRPr="00886BE9" w:rsidTr="0014208E">
        <w:trPr>
          <w:trHeight w:val="339"/>
        </w:trPr>
        <w:tc>
          <w:tcPr>
            <w:tcW w:w="15309" w:type="dxa"/>
            <w:gridSpan w:val="4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/>
                <w:b/>
                <w:sz w:val="24"/>
                <w:szCs w:val="24"/>
              </w:rPr>
              <w:t>Раздел «Знакомство с английскими звуками» - 7 часов</w:t>
            </w: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Вводный урок Знакомство.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snapToGrid w:val="0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Изучение букв английского алфавита </w:t>
            </w:r>
            <w:r w:rsidRPr="00886BE9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Aa</w:t>
            </w: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  <w:proofErr w:type="spellStart"/>
            <w:r w:rsidRPr="00886BE9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Hh</w:t>
            </w:r>
            <w:proofErr w:type="spellEnd"/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соответствующих звуков.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snapToGrid w:val="0"/>
              <w:ind w:right="-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Изучение букв английского алфавита </w:t>
            </w:r>
            <w:r w:rsidRPr="00886BE9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Ii</w:t>
            </w: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  <w:proofErr w:type="spellStart"/>
            <w:r w:rsidRPr="00886BE9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Qq</w:t>
            </w:r>
            <w:proofErr w:type="spellEnd"/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>и соответствующих звуков.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snapToGrid w:val="0"/>
              <w:ind w:right="-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Изучение букв английского алфавита </w:t>
            </w:r>
            <w:r w:rsidRPr="00886BE9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Rr</w:t>
            </w: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  <w:proofErr w:type="spellStart"/>
            <w:r w:rsidRPr="00886BE9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Zz</w:t>
            </w:r>
            <w:proofErr w:type="spellEnd"/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>и соответствующих звуков.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Входная контрольная работа. Обучение чтению буквосочетаний    </w:t>
            </w:r>
            <w:proofErr w:type="spellStart"/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>sh</w:t>
            </w:r>
            <w:proofErr w:type="spellEnd"/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>ch</w:t>
            </w:r>
            <w:proofErr w:type="spellEnd"/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Обучение чтению буквосочетаний    </w:t>
            </w:r>
            <w:proofErr w:type="spellStart"/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>th</w:t>
            </w:r>
            <w:proofErr w:type="spellEnd"/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>ph</w:t>
            </w:r>
            <w:proofErr w:type="spellEnd"/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Изучение заглавных букв алфавита.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15309" w:type="dxa"/>
            <w:gridSpan w:val="4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/>
                <w:b/>
                <w:sz w:val="24"/>
                <w:szCs w:val="24"/>
              </w:rPr>
              <w:t>Раздел «Здравствуйте! Моя семья!» - 3 часа</w:t>
            </w: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bCs/>
                <w:sz w:val="24"/>
                <w:szCs w:val="24"/>
              </w:rPr>
              <w:t>Знакомство с главными героями учебника.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bCs/>
                <w:sz w:val="24"/>
                <w:szCs w:val="24"/>
              </w:rPr>
              <w:t>Семья.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Цвета.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15309" w:type="dxa"/>
            <w:gridSpan w:val="4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/>
                <w:b/>
                <w:sz w:val="24"/>
                <w:szCs w:val="24"/>
              </w:rPr>
              <w:t xml:space="preserve">Раздел «Мой дом» - </w:t>
            </w:r>
            <w:r w:rsidRPr="00886B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  <w:r w:rsidRPr="00886BE9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дом!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Учимся отвечать на вопрос «Где?».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064" w:type="dxa"/>
            <w:vAlign w:val="center"/>
          </w:tcPr>
          <w:p w:rsidR="00886BE9" w:rsidRPr="00886BE9" w:rsidRDefault="00886BE9" w:rsidP="00886B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Закрепление языкового материала модуля.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1.  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Моя комната.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Знакомство с садами Великобритании и России.</w:t>
            </w:r>
          </w:p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Сказка «Городская мышь и деревенская мышь», Часть 1. 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15309" w:type="dxa"/>
            <w:gridSpan w:val="4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«Мой день рождения» - 13 часов</w:t>
            </w: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Числительные 1-10.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Тренировка употребления числительных в речи.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Знакомство с правилами чтения </w:t>
            </w:r>
            <w:proofErr w:type="spellStart"/>
            <w:r w:rsidRPr="00886BE9">
              <w:rPr>
                <w:rFonts w:ascii="Times New Roman" w:hAnsi="Times New Roman"/>
                <w:sz w:val="24"/>
                <w:szCs w:val="24"/>
              </w:rPr>
              <w:t>Aa</w:t>
            </w:r>
            <w:proofErr w:type="spellEnd"/>
            <w:r w:rsidRPr="00886BE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86BE9">
              <w:rPr>
                <w:rFonts w:ascii="Times New Roman" w:hAnsi="Times New Roman"/>
                <w:sz w:val="24"/>
                <w:szCs w:val="24"/>
              </w:rPr>
              <w:t>Ii</w:t>
            </w:r>
            <w:proofErr w:type="spellEnd"/>
            <w:r w:rsidRPr="00886BE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86BE9">
              <w:rPr>
                <w:rFonts w:ascii="Times New Roman" w:hAnsi="Times New Roman"/>
                <w:sz w:val="24"/>
                <w:szCs w:val="24"/>
              </w:rPr>
              <w:t>Ee</w:t>
            </w:r>
            <w:proofErr w:type="spellEnd"/>
            <w:r w:rsidRPr="00886BE9">
              <w:rPr>
                <w:rFonts w:ascii="Times New Roman" w:hAnsi="Times New Roman"/>
                <w:sz w:val="24"/>
                <w:szCs w:val="24"/>
              </w:rPr>
              <w:t>, в открытом и закрытом слогах.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Продукты питания.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Моя любимая еда. 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Чтение буквы “</w:t>
            </w:r>
            <w:proofErr w:type="spellStart"/>
            <w:r w:rsidRPr="00886BE9">
              <w:rPr>
                <w:rFonts w:ascii="Times New Roman" w:hAnsi="Times New Roman"/>
                <w:sz w:val="24"/>
                <w:szCs w:val="24"/>
              </w:rPr>
              <w:t>Сс</w:t>
            </w:r>
            <w:proofErr w:type="spellEnd"/>
            <w:r w:rsidRPr="00886BE9">
              <w:rPr>
                <w:rFonts w:ascii="Times New Roman" w:hAnsi="Times New Roman"/>
                <w:sz w:val="24"/>
                <w:szCs w:val="24"/>
              </w:rPr>
              <w:t xml:space="preserve"> ”  и </w:t>
            </w:r>
            <w:proofErr w:type="gramStart"/>
            <w:r w:rsidRPr="00886BE9">
              <w:rPr>
                <w:rFonts w:ascii="Times New Roman" w:hAnsi="Times New Roman"/>
                <w:sz w:val="24"/>
                <w:szCs w:val="24"/>
              </w:rPr>
              <w:t>буквосочетании</w:t>
            </w:r>
            <w:proofErr w:type="gramEnd"/>
            <w:r w:rsidRPr="00886BE9">
              <w:rPr>
                <w:rFonts w:ascii="Times New Roman" w:hAnsi="Times New Roman"/>
                <w:sz w:val="24"/>
                <w:szCs w:val="24"/>
              </w:rPr>
              <w:t xml:space="preserve">  “</w:t>
            </w:r>
            <w:proofErr w:type="spellStart"/>
            <w:r w:rsidRPr="00886BE9">
              <w:rPr>
                <w:rFonts w:ascii="Times New Roman" w:hAnsi="Times New Roman"/>
                <w:sz w:val="24"/>
                <w:szCs w:val="24"/>
              </w:rPr>
              <w:t>ch</w:t>
            </w:r>
            <w:proofErr w:type="spellEnd"/>
            <w:r w:rsidRPr="00886BE9">
              <w:rPr>
                <w:rFonts w:ascii="Times New Roman" w:hAnsi="Times New Roman"/>
                <w:sz w:val="24"/>
                <w:szCs w:val="24"/>
              </w:rPr>
              <w:t>”.</w:t>
            </w:r>
          </w:p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86BE9" w:rsidRPr="00886BE9" w:rsidRDefault="00886BE9" w:rsidP="00886BE9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Мой день рождения.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Чтение букв </w:t>
            </w:r>
            <w:proofErr w:type="spellStart"/>
            <w:r w:rsidRPr="00886BE9">
              <w:rPr>
                <w:rFonts w:ascii="Times New Roman" w:hAnsi="Times New Roman"/>
                <w:sz w:val="24"/>
                <w:szCs w:val="24"/>
              </w:rPr>
              <w:t>Yy</w:t>
            </w:r>
            <w:proofErr w:type="spellEnd"/>
            <w:r w:rsidRPr="00886BE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86BE9">
              <w:rPr>
                <w:rFonts w:ascii="Times New Roman" w:hAnsi="Times New Roman"/>
                <w:sz w:val="24"/>
                <w:szCs w:val="24"/>
              </w:rPr>
              <w:t>Oo</w:t>
            </w:r>
            <w:proofErr w:type="spellEnd"/>
            <w:r w:rsidRPr="00886BE9">
              <w:rPr>
                <w:rFonts w:ascii="Times New Roman" w:hAnsi="Times New Roman"/>
                <w:sz w:val="24"/>
                <w:szCs w:val="24"/>
              </w:rPr>
              <w:t xml:space="preserve"> в открытом и закрытом слогах.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Любимая еда! (с. 56). Традиционная русская еда (с. 136).</w:t>
            </w:r>
          </w:p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Закрепление языкового материала модуля.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Контрольная работа №2. 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snapToGrid w:val="0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Сказка «Городская мышь и деревенская мышь», Часть 2.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Повторение грамматического материала модуля.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15309" w:type="dxa"/>
            <w:gridSpan w:val="4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/>
                <w:b/>
                <w:sz w:val="24"/>
                <w:szCs w:val="24"/>
              </w:rPr>
              <w:t>Раздел «Мои животные» - 12 часов.</w:t>
            </w: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Животные. 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Употребление в речи модального глагола </w:t>
            </w:r>
            <w:r w:rsidRPr="00886BE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can</w:t>
            </w:r>
            <w:r w:rsidRPr="00886B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Учимся задавать вопрос «</w:t>
            </w: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…?».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  <w:r w:rsidRPr="00886BE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употребления речевого оборота «</w:t>
            </w: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/</w:t>
            </w: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’</w:t>
            </w: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цирке!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правилом чтения </w:t>
            </w:r>
            <w:proofErr w:type="gramStart"/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буквосочетании</w:t>
            </w:r>
            <w:proofErr w:type="gramEnd"/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86BE9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ir</w:t>
            </w:r>
            <w:proofErr w:type="spellEnd"/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Совершенствование навыков письма по теме «</w:t>
            </w: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…».</w:t>
            </w:r>
          </w:p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Домашние животные в Британии </w:t>
            </w:r>
            <w:r w:rsidRPr="00886BE9">
              <w:rPr>
                <w:rFonts w:ascii="Times New Roman" w:hAnsi="Times New Roman"/>
                <w:sz w:val="24"/>
                <w:szCs w:val="24"/>
                <w:lang w:val="tt-RU" w:eastAsia="ar-SA"/>
              </w:rPr>
              <w:t xml:space="preserve">и </w:t>
            </w:r>
            <w:r w:rsidRPr="00886BE9">
              <w:rPr>
                <w:rFonts w:ascii="Times New Roman" w:hAnsi="Times New Roman"/>
                <w:sz w:val="24"/>
                <w:szCs w:val="24"/>
                <w:lang w:eastAsia="ar-SA"/>
              </w:rPr>
              <w:t>в России.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Сказка «</w:t>
            </w: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Городская мышь и деревенская мышь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»,</w:t>
            </w: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Часть 3.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suppressAutoHyphens/>
              <w:ind w:left="-103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Закрепление  языкового материала модуля.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Контрольная работа №3.</w:t>
            </w:r>
          </w:p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Повторение грамматического материала модуля.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15309" w:type="dxa"/>
            <w:gridSpan w:val="4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/>
                <w:b/>
                <w:sz w:val="24"/>
                <w:szCs w:val="24"/>
              </w:rPr>
              <w:t>Раздел «Мои игрушки» - 1</w:t>
            </w:r>
            <w:r w:rsidRPr="00886B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886BE9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Мои игрушки. Предлоги места.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suppressAutoHyphens/>
              <w:ind w:right="-113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Тренировка употребления лексики по теме «Игрушки» в устной речи.</w:t>
            </w:r>
          </w:p>
          <w:p w:rsidR="00886BE9" w:rsidRPr="00886BE9" w:rsidRDefault="00886BE9" w:rsidP="00886BE9">
            <w:pPr>
              <w:ind w:left="-10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eastAsia="ar-SA"/>
              </w:rPr>
              <w:t>Учимся называть части лица.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ind w:right="-113"/>
              <w:rPr>
                <w:rFonts w:ascii="Times New Roman" w:hAnsi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Описываем внешность. 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18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ind w:left="-103" w:right="-113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eastAsia="ar-SA"/>
              </w:rPr>
              <w:t>Знакомятся с конструкцией  “</w:t>
            </w:r>
            <w:r w:rsidRPr="00886BE9">
              <w:rPr>
                <w:rFonts w:ascii="Times New Roman" w:hAnsi="Times New Roman"/>
                <w:sz w:val="24"/>
                <w:szCs w:val="24"/>
                <w:lang w:val="en-US" w:eastAsia="ar-SA"/>
              </w:rPr>
              <w:t>has</w:t>
            </w:r>
            <w:r w:rsidRPr="00886BE9">
              <w:rPr>
                <w:rFonts w:ascii="Times New Roman" w:hAnsi="Times New Roman"/>
                <w:sz w:val="24"/>
                <w:szCs w:val="24"/>
                <w:lang w:eastAsia="ar-SA"/>
              </w:rPr>
              <w:t>/</w:t>
            </w:r>
            <w:proofErr w:type="spellStart"/>
            <w:r w:rsidRPr="00886BE9">
              <w:rPr>
                <w:rFonts w:ascii="Times New Roman" w:hAnsi="Times New Roman"/>
                <w:sz w:val="24"/>
                <w:szCs w:val="24"/>
                <w:lang w:val="en-US" w:eastAsia="ar-SA"/>
              </w:rPr>
              <w:t>hasn</w:t>
            </w:r>
            <w:proofErr w:type="spellEnd"/>
            <w:r w:rsidRPr="00886BE9">
              <w:rPr>
                <w:rFonts w:ascii="Times New Roman" w:hAnsi="Times New Roman"/>
                <w:sz w:val="24"/>
                <w:szCs w:val="24"/>
                <w:lang w:eastAsia="ar-SA"/>
              </w:rPr>
              <w:t>’</w:t>
            </w:r>
            <w:r w:rsidRPr="00886BE9">
              <w:rPr>
                <w:rFonts w:ascii="Times New Roman" w:hAnsi="Times New Roman"/>
                <w:sz w:val="24"/>
                <w:szCs w:val="24"/>
                <w:lang w:val="en-US" w:eastAsia="ar-SA"/>
              </w:rPr>
              <w:t>t</w:t>
            </w:r>
            <w:r w:rsidRPr="00886BE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86BE9">
              <w:rPr>
                <w:rFonts w:ascii="Times New Roman" w:hAnsi="Times New Roman"/>
                <w:sz w:val="24"/>
                <w:szCs w:val="24"/>
                <w:lang w:val="en-US" w:eastAsia="ar-SA"/>
              </w:rPr>
              <w:t>got</w:t>
            </w:r>
            <w:r w:rsidRPr="00886BE9">
              <w:rPr>
                <w:rFonts w:ascii="Times New Roman" w:hAnsi="Times New Roman"/>
                <w:sz w:val="24"/>
                <w:szCs w:val="24"/>
                <w:lang w:eastAsia="ar-SA"/>
              </w:rPr>
              <w:t>”.</w:t>
            </w:r>
          </w:p>
          <w:p w:rsidR="00886BE9" w:rsidRPr="00886BE9" w:rsidRDefault="00886BE9" w:rsidP="00886BE9">
            <w:pPr>
              <w:ind w:left="-10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Обучение чтению буквы </w:t>
            </w:r>
            <w:proofErr w:type="spellStart"/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Yy</w:t>
            </w:r>
            <w:proofErr w:type="spellEnd"/>
            <w:r w:rsidRPr="00886BE9">
              <w:rPr>
                <w:rFonts w:ascii="Times New Roman" w:hAnsi="Times New Roman"/>
                <w:sz w:val="24"/>
                <w:szCs w:val="24"/>
              </w:rPr>
              <w:t xml:space="preserve"> перед гласной и на конце слова.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Моя любима игрушка.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ind w:left="-103" w:right="-113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  Закрепление языкового модуля.</w:t>
            </w:r>
          </w:p>
          <w:p w:rsidR="00886BE9" w:rsidRPr="00886BE9" w:rsidRDefault="00886BE9" w:rsidP="00886BE9">
            <w:pPr>
              <w:ind w:left="-10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Контрольная работа №4. </w:t>
            </w:r>
          </w:p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Любимые игрушки британских и русских детей.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«Городская мышь и деревенская мышь», Часть 4.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BE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грамматического материала модуля.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15309" w:type="dxa"/>
            <w:gridSpan w:val="4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BE9">
              <w:rPr>
                <w:rFonts w:ascii="Times New Roman" w:hAnsi="Times New Roman"/>
                <w:b/>
                <w:sz w:val="24"/>
                <w:szCs w:val="24"/>
              </w:rPr>
              <w:t>Раздел «Мои каникулы» - 13 часов</w:t>
            </w: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56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Каникулы. Погода на каникулах. 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Каникулы. Погода на каникулах. 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58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Одежда на каникулах. 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Одежда на каникулах. 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Волшебный остров. 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Ознакомление с буквосочетанием  </w:t>
            </w:r>
            <w:proofErr w:type="spellStart"/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proofErr w:type="spellEnd"/>
            <w:r w:rsidRPr="00886BE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Веселые дни в школе.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Каникулы в Британии и в России. 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Сказка «</w:t>
            </w: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Городская мышь и деревенская мышь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»,</w:t>
            </w:r>
            <w:r w:rsidRPr="00886BE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Часть 5.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ind w:left="-103" w:right="-113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 xml:space="preserve">  Закрепление языкового материала.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аттестация. 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Итоговая контрольная работа за курс 2 класса.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67</w:t>
            </w:r>
            <w:r w:rsidRPr="00886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Повторение тем «Игрушки», «Любимая еда» (116-117).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E9" w:rsidRPr="00886BE9" w:rsidTr="0014208E">
        <w:trPr>
          <w:trHeight w:val="339"/>
        </w:trPr>
        <w:tc>
          <w:tcPr>
            <w:tcW w:w="992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10064" w:type="dxa"/>
          </w:tcPr>
          <w:p w:rsidR="00886BE9" w:rsidRPr="00886BE9" w:rsidRDefault="00886BE9" w:rsidP="00886BE9">
            <w:pPr>
              <w:rPr>
                <w:rFonts w:ascii="Times New Roman" w:hAnsi="Times New Roman"/>
                <w:sz w:val="24"/>
                <w:szCs w:val="24"/>
              </w:rPr>
            </w:pPr>
            <w:r w:rsidRPr="00886BE9">
              <w:rPr>
                <w:rFonts w:ascii="Times New Roman" w:hAnsi="Times New Roman"/>
                <w:sz w:val="24"/>
                <w:szCs w:val="24"/>
              </w:rPr>
              <w:t>Повторение тем «Дом», «Животные». (118-119).</w:t>
            </w:r>
          </w:p>
        </w:tc>
        <w:tc>
          <w:tcPr>
            <w:tcW w:w="2127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86BE9" w:rsidRPr="00886BE9" w:rsidRDefault="00886BE9" w:rsidP="00886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86BE9" w:rsidRPr="00886BE9" w:rsidRDefault="00886BE9" w:rsidP="00886BE9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sectPr w:rsidR="00886BE9" w:rsidRPr="00886BE9" w:rsidSect="00984B3F">
          <w:pgSz w:w="16838" w:h="11906" w:orient="landscape" w:code="9"/>
          <w:pgMar w:top="720" w:right="720" w:bottom="1134" w:left="720" w:header="709" w:footer="709" w:gutter="0"/>
          <w:cols w:space="708"/>
          <w:docGrid w:linePitch="360"/>
        </w:sectPr>
      </w:pPr>
      <w:bookmarkStart w:id="0" w:name="_GoBack"/>
      <w:bookmarkEnd w:id="0"/>
    </w:p>
    <w:p w:rsidR="00886BE9" w:rsidRDefault="00886BE9"/>
    <w:sectPr w:rsidR="00886BE9" w:rsidSect="00886B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6C" w:rsidRDefault="00886BE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6C" w:rsidRDefault="00886BE9">
    <w:pPr>
      <w:jc w:val="right"/>
    </w:pPr>
  </w:p>
  <w:p w:rsidR="0000256C" w:rsidRDefault="00886BE9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BE9"/>
    <w:rsid w:val="00886BE9"/>
    <w:rsid w:val="00BE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BE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86B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BE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86B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2579</Words>
  <Characters>14706</Characters>
  <Application>Microsoft Office Word</Application>
  <DocSecurity>0</DocSecurity>
  <Lines>122</Lines>
  <Paragraphs>34</Paragraphs>
  <ScaleCrop>false</ScaleCrop>
  <Company/>
  <LinksUpToDate>false</LinksUpToDate>
  <CharactersWithSpaces>17251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Ильназ</dc:creator>
  <cp:lastModifiedBy>Ильназ</cp:lastModifiedBy>
  <cp:revision>1</cp:revision>
  <dcterms:created xsi:type="dcterms:W3CDTF">2021-03-16T19:06:00Z</dcterms:created>
  <dcterms:modified xsi:type="dcterms:W3CDTF">2021-03-16T19:08:00Z</dcterms:modified>
</cp:coreProperties>
</file>